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744DCA61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The </w:t>
      </w:r>
      <w:r w:rsidR="008F15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mpact of COVID-19 on </w:t>
      </w:r>
      <w:r w:rsidR="008F15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g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ynecological </w:t>
      </w:r>
      <w:r w:rsidR="008F1564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h</w:t>
      </w:r>
      <w:r w:rsidR="009400C6"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ealth</w:t>
      </w:r>
    </w:p>
    <w:p w14:paraId="32173967" w14:textId="77777777" w:rsidR="00CE70A7" w:rsidRPr="009B303B" w:rsidRDefault="00CE70A7" w:rsidP="00CE70A7">
      <w:pPr>
        <w:jc w:val="center"/>
      </w:pPr>
    </w:p>
    <w:p w14:paraId="40020274" w14:textId="10FDEA5F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proofErr w:type="spellStart"/>
      <w:r w:rsidR="00266C63">
        <w:t>Jovilyn</w:t>
      </w:r>
      <w:proofErr w:type="spellEnd"/>
      <w:r w:rsidR="00266C63">
        <w:t xml:space="preserve"> Wallace</w:t>
      </w:r>
    </w:p>
    <w:p w14:paraId="2824F468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14:paraId="2CC11293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05F24E3F" w14:textId="2031D2C8" w:rsidR="00CE70A7" w:rsidRDefault="00CE70A7" w:rsidP="00352BF2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 w:rsidR="00266C63">
        <w:t>jovilynwallace@gmail.com</w:t>
      </w:r>
    </w:p>
    <w:p w14:paraId="3BB08D3F" w14:textId="77777777" w:rsidR="00CE70A7" w:rsidRDefault="00CE70A7" w:rsidP="00CE70A7">
      <w:pPr>
        <w:jc w:val="center"/>
      </w:pP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3F680E5B" w:rsidR="00CE70A7" w:rsidRPr="00CE70A7" w:rsidRDefault="00C103F4" w:rsidP="001F203B">
      <w:pPr>
        <w:spacing w:line="276" w:lineRule="auto"/>
        <w:jc w:val="both"/>
        <w:rPr>
          <w:caps/>
          <w:color w:val="000000" w:themeColor="text1"/>
        </w:rPr>
      </w:pPr>
      <w:proofErr w:type="spellStart"/>
      <w:r>
        <w:t>Jovilyn</w:t>
      </w:r>
      <w:proofErr w:type="spellEnd"/>
      <w:r>
        <w:t xml:space="preserve"> Wallace</w:t>
      </w:r>
      <w:r w:rsidRPr="00CE70A7">
        <w:rPr>
          <w:color w:val="000000" w:themeColor="text1"/>
        </w:rPr>
        <w:t xml:space="preserve"> </w:t>
      </w:r>
      <w:r w:rsidR="00CE70A7" w:rsidRPr="00CE70A7">
        <w:rPr>
          <w:color w:val="000000" w:themeColor="text1"/>
        </w:rPr>
        <w:t xml:space="preserve">completed </w:t>
      </w:r>
      <w:r>
        <w:rPr>
          <w:color w:val="000000" w:themeColor="text1"/>
        </w:rPr>
        <w:t>her</w:t>
      </w:r>
      <w:r w:rsidR="00CE70A7" w:rsidRPr="00CE70A7">
        <w:rPr>
          <w:color w:val="000000" w:themeColor="text1"/>
        </w:rPr>
        <w:t xml:space="preserve"> </w:t>
      </w:r>
      <w:r w:rsidR="00CE70A7">
        <w:rPr>
          <w:color w:val="000000" w:themeColor="text1"/>
        </w:rPr>
        <w:t>PhD</w:t>
      </w:r>
      <w:r w:rsidR="00CE70A7"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="00CE70A7"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="00CE70A7"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="00CE70A7"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="00CE70A7"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="00CE70A7" w:rsidRPr="00CE70A7">
        <w:rPr>
          <w:color w:val="000000" w:themeColor="text1"/>
        </w:rPr>
        <w:t xml:space="preserve">niversity, </w:t>
      </w:r>
      <w:r w:rsidR="00CE70A7">
        <w:rPr>
          <w:color w:val="000000" w:themeColor="text1"/>
        </w:rPr>
        <w:t>USA</w:t>
      </w:r>
      <w:r w:rsidR="00CE70A7"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>e has over 300 publications that have been cited over 700 times, and h</w:t>
      </w:r>
      <w:r>
        <w:rPr>
          <w:color w:val="000000" w:themeColor="text1"/>
        </w:rPr>
        <w:t>er</w:t>
      </w:r>
      <w:r w:rsidR="00CE70A7" w:rsidRPr="00CE70A7">
        <w:rPr>
          <w:color w:val="000000" w:themeColor="text1"/>
        </w:rPr>
        <w:t xml:space="preserve"> publication h-index is 25. </w:t>
      </w:r>
      <w:r>
        <w:rPr>
          <w:color w:val="000000" w:themeColor="text1"/>
        </w:rPr>
        <w:t>Sh</w:t>
      </w:r>
      <w:r w:rsidR="00CE70A7"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211DD64E" w14:textId="60DA6A3F" w:rsidR="001F203B" w:rsidRDefault="001F203B" w:rsidP="001F203B">
      <w:r w:rsidRPr="009B303B">
        <w:rPr>
          <w:b/>
          <w:bCs/>
        </w:rPr>
        <w:t>Presenter Name:</w:t>
      </w:r>
      <w:r>
        <w:t xml:space="preserve"> </w:t>
      </w:r>
      <w:proofErr w:type="spellStart"/>
      <w:r w:rsidR="00C103F4">
        <w:t>Jovilyn</w:t>
      </w:r>
      <w:proofErr w:type="spellEnd"/>
      <w:r w:rsidR="00C103F4">
        <w:t xml:space="preserve"> Wallace</w:t>
      </w:r>
      <w:r>
        <w:t>.</w:t>
      </w:r>
    </w:p>
    <w:p w14:paraId="10B32137" w14:textId="77777777" w:rsidR="001F203B" w:rsidRDefault="001F203B" w:rsidP="001F203B">
      <w:r w:rsidRPr="009B303B">
        <w:rPr>
          <w:b/>
          <w:bCs/>
        </w:rPr>
        <w:t>Mode of Presentation:</w:t>
      </w:r>
      <w:r>
        <w:t xml:space="preserve"> Oral/Poster.</w:t>
      </w:r>
    </w:p>
    <w:p w14:paraId="430DFB45" w14:textId="1DF6640C" w:rsidR="001F203B" w:rsidRDefault="001F203B" w:rsidP="001F203B">
      <w:r w:rsidRPr="009B303B">
        <w:rPr>
          <w:b/>
          <w:bCs/>
        </w:rPr>
        <w:t>Contact number:</w:t>
      </w:r>
      <w:r>
        <w:t xml:space="preserve"> </w:t>
      </w:r>
      <w:r w:rsidR="00C103F4" w:rsidRPr="00C103F4">
        <w:t>+1 217 291 7151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4434" w14:textId="77777777" w:rsidR="004E2C29" w:rsidRDefault="004E2C29" w:rsidP="00CE70A7">
      <w:r>
        <w:separator/>
      </w:r>
    </w:p>
  </w:endnote>
  <w:endnote w:type="continuationSeparator" w:id="0">
    <w:p w14:paraId="5E83BBD5" w14:textId="77777777" w:rsidR="004E2C29" w:rsidRDefault="004E2C29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2F5E" w14:textId="77777777" w:rsidR="004E2C29" w:rsidRDefault="004E2C29" w:rsidP="00CE70A7">
      <w:r>
        <w:separator/>
      </w:r>
    </w:p>
  </w:footnote>
  <w:footnote w:type="continuationSeparator" w:id="0">
    <w:p w14:paraId="659BC155" w14:textId="77777777" w:rsidR="004E2C29" w:rsidRDefault="004E2C29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2B25" w14:textId="64EAF4DF" w:rsidR="00CE70A7" w:rsidRDefault="009B1001">
    <w:pPr>
      <w:pStyle w:val="Header"/>
    </w:pPr>
    <w:r>
      <w:rPr>
        <w:noProof/>
      </w:rPr>
      <w:pict w14:anchorId="24C0F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3454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ynecology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20" w14:textId="194152E5" w:rsidR="00CE70A7" w:rsidRDefault="009B1001">
    <w:pPr>
      <w:pStyle w:val="Header"/>
    </w:pPr>
    <w:r>
      <w:rPr>
        <w:noProof/>
      </w:rPr>
      <w:pict w14:anchorId="7A15D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3455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ynecology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21" w14:textId="14B0B151" w:rsidR="00CE70A7" w:rsidRDefault="009B1001">
    <w:pPr>
      <w:pStyle w:val="Header"/>
    </w:pPr>
    <w:r>
      <w:rPr>
        <w:noProof/>
      </w:rPr>
      <w:pict w14:anchorId="598F2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3453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ynecology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F203B"/>
    <w:rsid w:val="00266C63"/>
    <w:rsid w:val="00270326"/>
    <w:rsid w:val="003358A0"/>
    <w:rsid w:val="00352BF2"/>
    <w:rsid w:val="003C3798"/>
    <w:rsid w:val="003F2493"/>
    <w:rsid w:val="004E2C29"/>
    <w:rsid w:val="0072586E"/>
    <w:rsid w:val="0075302C"/>
    <w:rsid w:val="008E6BB9"/>
    <w:rsid w:val="008F1564"/>
    <w:rsid w:val="009400C6"/>
    <w:rsid w:val="009B1001"/>
    <w:rsid w:val="00A402C3"/>
    <w:rsid w:val="00A71B80"/>
    <w:rsid w:val="00C103F4"/>
    <w:rsid w:val="00CE70A7"/>
    <w:rsid w:val="00D204C0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Jayapriya K</cp:lastModifiedBy>
  <cp:revision>10</cp:revision>
  <dcterms:created xsi:type="dcterms:W3CDTF">2024-07-12T09:26:00Z</dcterms:created>
  <dcterms:modified xsi:type="dcterms:W3CDTF">2025-06-03T11:34:00Z</dcterms:modified>
</cp:coreProperties>
</file>